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1701"/>
        <w:gridCol w:w="8504"/>
      </w:tblGrid>
      <w:tr w:rsidR="000E032A" w:rsidTr="007B6057">
        <w:trPr>
          <w:trHeight w:val="1880"/>
        </w:trPr>
        <w:tc>
          <w:tcPr>
            <w:tcW w:w="1701" w:type="dxa"/>
            <w:vAlign w:val="center"/>
          </w:tcPr>
          <w:p w:rsidR="00826CB4" w:rsidRPr="000E032A" w:rsidRDefault="00826CB4" w:rsidP="002F70B8">
            <w:pPr>
              <w:jc w:val="distribute"/>
              <w:rPr>
                <w:szCs w:val="24"/>
              </w:rPr>
            </w:pPr>
            <w:r w:rsidRPr="000E032A">
              <w:rPr>
                <w:rFonts w:hint="eastAsia"/>
                <w:szCs w:val="24"/>
              </w:rPr>
              <w:t>申込先</w:t>
            </w:r>
          </w:p>
        </w:tc>
        <w:tc>
          <w:tcPr>
            <w:tcW w:w="8504" w:type="dxa"/>
            <w:vAlign w:val="center"/>
          </w:tcPr>
          <w:p w:rsidR="00826CB4" w:rsidRPr="005965A0" w:rsidRDefault="002541FE" w:rsidP="00A879E9">
            <w:pPr>
              <w:rPr>
                <w:rFonts w:cs="Segoe UI"/>
                <w:b/>
                <w:sz w:val="28"/>
                <w:szCs w:val="28"/>
              </w:rPr>
            </w:pPr>
            <w:r>
              <w:rPr>
                <w:rFonts w:cs="Segoe UI" w:hint="eastAsia"/>
                <w:b/>
                <w:sz w:val="28"/>
                <w:szCs w:val="28"/>
              </w:rPr>
              <w:t>青森県</w:t>
            </w:r>
            <w:r w:rsidR="004B5ECF" w:rsidRPr="005965A0">
              <w:rPr>
                <w:rFonts w:cs="Segoe UI" w:hint="eastAsia"/>
                <w:b/>
                <w:sz w:val="28"/>
                <w:szCs w:val="28"/>
              </w:rPr>
              <w:t>おでかけキャンペーン</w:t>
            </w:r>
            <w:r w:rsidR="00826CB4" w:rsidRPr="005965A0">
              <w:rPr>
                <w:rFonts w:cs="Segoe UI"/>
                <w:b/>
                <w:sz w:val="28"/>
                <w:szCs w:val="28"/>
              </w:rPr>
              <w:t>事務局　行</w:t>
            </w:r>
          </w:p>
          <w:p w:rsidR="00826CB4" w:rsidRPr="005965A0" w:rsidRDefault="00826CB4" w:rsidP="00A879E9">
            <w:pPr>
              <w:rPr>
                <w:rFonts w:cs="Segoe UI"/>
                <w:b/>
                <w:sz w:val="28"/>
                <w:szCs w:val="28"/>
                <w:u w:val="single"/>
                <w:lang w:eastAsia="zh-TW"/>
              </w:rPr>
            </w:pPr>
            <w:r w:rsidRPr="005965A0">
              <w:rPr>
                <w:rFonts w:cs="Segoe UI"/>
                <w:sz w:val="28"/>
                <w:szCs w:val="28"/>
              </w:rPr>
              <w:t>TEL</w:t>
            </w:r>
            <w:r w:rsidRPr="005965A0">
              <w:rPr>
                <w:rFonts w:cs="Segoe UI"/>
                <w:sz w:val="28"/>
                <w:szCs w:val="28"/>
              </w:rPr>
              <w:t>：</w:t>
            </w:r>
            <w:r w:rsidRPr="005965A0">
              <w:rPr>
                <w:rFonts w:cs="Segoe UI"/>
                <w:sz w:val="28"/>
                <w:szCs w:val="28"/>
                <w:lang w:eastAsia="zh-TW"/>
              </w:rPr>
              <w:t>017-775-5031</w:t>
            </w:r>
            <w:r w:rsidRPr="005965A0">
              <w:rPr>
                <w:rFonts w:cs="Segoe UI"/>
                <w:sz w:val="28"/>
                <w:szCs w:val="28"/>
                <w:lang w:eastAsia="zh-TW"/>
              </w:rPr>
              <w:t xml:space="preserve">　</w:t>
            </w:r>
            <w:r w:rsidRPr="005965A0">
              <w:rPr>
                <w:rFonts w:cs="Segoe UI"/>
                <w:b/>
                <w:sz w:val="28"/>
                <w:szCs w:val="28"/>
                <w:u w:val="single"/>
                <w:lang w:eastAsia="zh-TW"/>
              </w:rPr>
              <w:t>FAX</w:t>
            </w:r>
            <w:r w:rsidRPr="005965A0">
              <w:rPr>
                <w:rFonts w:cs="Segoe UI"/>
                <w:b/>
                <w:sz w:val="28"/>
                <w:szCs w:val="28"/>
                <w:u w:val="single"/>
                <w:lang w:eastAsia="zh-TW"/>
              </w:rPr>
              <w:t>：</w:t>
            </w:r>
            <w:r w:rsidRPr="005965A0">
              <w:rPr>
                <w:rFonts w:cs="Segoe UI"/>
                <w:b/>
                <w:sz w:val="28"/>
                <w:szCs w:val="28"/>
                <w:u w:val="single"/>
                <w:lang w:eastAsia="zh-TW"/>
              </w:rPr>
              <w:t>017-775-5035</w:t>
            </w:r>
          </w:p>
          <w:p w:rsidR="00826CB4" w:rsidRPr="005965A0" w:rsidRDefault="00826CB4" w:rsidP="00A879E9">
            <w:pPr>
              <w:rPr>
                <w:rFonts w:cs="Segoe UI"/>
                <w:b/>
                <w:sz w:val="28"/>
                <w:szCs w:val="28"/>
                <w:u w:val="single"/>
                <w:lang w:eastAsia="zh-TW"/>
              </w:rPr>
            </w:pPr>
            <w:r w:rsidRPr="005965A0">
              <w:rPr>
                <w:rFonts w:cs="Segoe UI"/>
                <w:b/>
                <w:sz w:val="28"/>
                <w:szCs w:val="28"/>
                <w:u w:val="single"/>
              </w:rPr>
              <w:t>Email</w:t>
            </w:r>
            <w:r w:rsidRPr="005965A0">
              <w:rPr>
                <w:rFonts w:cs="Segoe UI"/>
                <w:b/>
                <w:sz w:val="28"/>
                <w:szCs w:val="28"/>
                <w:u w:val="single"/>
              </w:rPr>
              <w:t>：</w:t>
            </w:r>
            <w:r w:rsidRPr="005965A0">
              <w:rPr>
                <w:rFonts w:cs="Segoe UI"/>
                <w:b/>
                <w:sz w:val="28"/>
                <w:szCs w:val="28"/>
                <w:u w:val="single"/>
                <w:lang w:eastAsia="zh-TW"/>
              </w:rPr>
              <w:t>aomori_yukyaku@bsec.jp</w:t>
            </w:r>
          </w:p>
          <w:p w:rsidR="00A879E9" w:rsidRPr="00FF600B" w:rsidRDefault="004B5ECF" w:rsidP="00FF600B">
            <w:pPr>
              <w:rPr>
                <w:rFonts w:cs="Segoe UI"/>
                <w:szCs w:val="24"/>
                <w:u w:val="single"/>
              </w:rPr>
            </w:pPr>
            <w:r w:rsidRPr="00FF600B">
              <w:rPr>
                <w:rFonts w:cs="Segoe UI" w:hint="eastAsia"/>
                <w:szCs w:val="24"/>
                <w:u w:val="single"/>
              </w:rPr>
              <w:t>※受付時間（平日）</w:t>
            </w:r>
            <w:r w:rsidRPr="00FF600B">
              <w:rPr>
                <w:rFonts w:cs="Segoe UI" w:hint="eastAsia"/>
                <w:szCs w:val="24"/>
                <w:u w:val="single"/>
              </w:rPr>
              <w:t>9</w:t>
            </w:r>
            <w:r w:rsidR="00FF600B" w:rsidRPr="00FF600B">
              <w:rPr>
                <w:rFonts w:cs="Segoe UI" w:hint="eastAsia"/>
                <w:szCs w:val="24"/>
                <w:u w:val="single"/>
              </w:rPr>
              <w:t>時</w:t>
            </w:r>
            <w:r w:rsidRPr="00FF600B">
              <w:rPr>
                <w:rFonts w:cs="Segoe UI" w:hint="eastAsia"/>
                <w:szCs w:val="24"/>
                <w:u w:val="single"/>
              </w:rPr>
              <w:t>30</w:t>
            </w:r>
            <w:r w:rsidR="00FF600B" w:rsidRPr="00FF600B">
              <w:rPr>
                <w:rFonts w:cs="Segoe UI" w:hint="eastAsia"/>
                <w:szCs w:val="24"/>
                <w:u w:val="single"/>
              </w:rPr>
              <w:t>分</w:t>
            </w:r>
            <w:r w:rsidRPr="00FF600B">
              <w:rPr>
                <w:rFonts w:cs="Segoe UI" w:hint="eastAsia"/>
                <w:szCs w:val="24"/>
                <w:u w:val="single"/>
              </w:rPr>
              <w:t>～</w:t>
            </w:r>
            <w:r w:rsidRPr="00FF600B">
              <w:rPr>
                <w:rFonts w:cs="Segoe UI" w:hint="eastAsia"/>
                <w:szCs w:val="24"/>
                <w:u w:val="single"/>
              </w:rPr>
              <w:t>17</w:t>
            </w:r>
            <w:r w:rsidR="00FF600B" w:rsidRPr="00FF600B">
              <w:rPr>
                <w:rFonts w:cs="Segoe UI" w:hint="eastAsia"/>
                <w:szCs w:val="24"/>
                <w:u w:val="single"/>
              </w:rPr>
              <w:t>時</w:t>
            </w:r>
            <w:r w:rsidRPr="00FF600B">
              <w:rPr>
                <w:rFonts w:cs="Segoe UI" w:hint="eastAsia"/>
                <w:szCs w:val="24"/>
                <w:u w:val="single"/>
              </w:rPr>
              <w:t>00</w:t>
            </w:r>
            <w:r w:rsidR="00FF600B" w:rsidRPr="00FF600B">
              <w:rPr>
                <w:rFonts w:cs="Segoe UI" w:hint="eastAsia"/>
                <w:szCs w:val="24"/>
                <w:u w:val="single"/>
              </w:rPr>
              <w:t>分</w:t>
            </w:r>
            <w:r w:rsidR="007B6057" w:rsidRPr="00FF600B">
              <w:rPr>
                <w:rFonts w:cs="Segoe UI" w:hint="eastAsia"/>
                <w:szCs w:val="24"/>
                <w:u w:val="single"/>
              </w:rPr>
              <w:t xml:space="preserve">　※</w:t>
            </w:r>
            <w:r w:rsidR="003636E0" w:rsidRPr="00FF600B">
              <w:rPr>
                <w:rFonts w:cs="Segoe UI" w:hint="eastAsia"/>
                <w:szCs w:val="24"/>
                <w:u w:val="single"/>
              </w:rPr>
              <w:t>12/30</w:t>
            </w:r>
            <w:r w:rsidR="003636E0" w:rsidRPr="00FF600B">
              <w:rPr>
                <w:rFonts w:cs="Segoe UI" w:hint="eastAsia"/>
                <w:szCs w:val="24"/>
                <w:u w:val="single"/>
              </w:rPr>
              <w:t>～</w:t>
            </w:r>
            <w:r w:rsidR="003636E0" w:rsidRPr="00FF600B">
              <w:rPr>
                <w:rFonts w:cs="Segoe UI" w:hint="eastAsia"/>
                <w:szCs w:val="24"/>
                <w:u w:val="single"/>
              </w:rPr>
              <w:t>1/3</w:t>
            </w:r>
            <w:r w:rsidR="007B6057" w:rsidRPr="00FF600B">
              <w:rPr>
                <w:rFonts w:cs="Segoe UI" w:hint="eastAsia"/>
                <w:szCs w:val="24"/>
                <w:u w:val="single"/>
              </w:rPr>
              <w:t>は休み</w:t>
            </w:r>
          </w:p>
        </w:tc>
      </w:tr>
      <w:tr w:rsidR="00826CB4" w:rsidTr="005965A0">
        <w:trPr>
          <w:trHeight w:val="556"/>
        </w:trPr>
        <w:tc>
          <w:tcPr>
            <w:tcW w:w="1701" w:type="dxa"/>
            <w:vAlign w:val="center"/>
          </w:tcPr>
          <w:p w:rsidR="00826CB4" w:rsidRPr="000E032A" w:rsidRDefault="00826CB4" w:rsidP="002F70B8">
            <w:pPr>
              <w:jc w:val="distribute"/>
              <w:rPr>
                <w:szCs w:val="24"/>
              </w:rPr>
            </w:pPr>
            <w:r w:rsidRPr="000E032A">
              <w:rPr>
                <w:rFonts w:hint="eastAsia"/>
                <w:szCs w:val="24"/>
              </w:rPr>
              <w:t>申込方法</w:t>
            </w:r>
          </w:p>
        </w:tc>
        <w:tc>
          <w:tcPr>
            <w:tcW w:w="8504" w:type="dxa"/>
            <w:vAlign w:val="center"/>
          </w:tcPr>
          <w:p w:rsidR="005965A0" w:rsidRPr="000E032A" w:rsidRDefault="00826CB4" w:rsidP="005965A0">
            <w:pPr>
              <w:rPr>
                <w:szCs w:val="24"/>
              </w:rPr>
            </w:pPr>
            <w:r w:rsidRPr="000E032A">
              <w:rPr>
                <w:rFonts w:hint="eastAsia"/>
                <w:szCs w:val="24"/>
              </w:rPr>
              <w:t>FAX</w:t>
            </w:r>
            <w:r w:rsidR="005965A0">
              <w:rPr>
                <w:rFonts w:hint="eastAsia"/>
                <w:szCs w:val="24"/>
              </w:rPr>
              <w:t>又はメールにて、上記申込先までお送りください（原本送付不要）</w:t>
            </w:r>
          </w:p>
        </w:tc>
      </w:tr>
    </w:tbl>
    <w:p w:rsidR="00245303" w:rsidRDefault="00245303" w:rsidP="005965A0">
      <w:pPr>
        <w:adjustRightInd w:val="0"/>
        <w:snapToGrid w:val="0"/>
        <w:spacing w:beforeLines="100" w:before="240" w:line="320" w:lineRule="exact"/>
        <w:rPr>
          <w:rFonts w:ascii="游ゴシック" w:hAnsi="游ゴシック"/>
        </w:rPr>
      </w:pPr>
    </w:p>
    <w:p w:rsidR="004163A3" w:rsidRPr="00963F9D" w:rsidRDefault="00245303" w:rsidP="00963F9D">
      <w:pPr>
        <w:adjustRightInd w:val="0"/>
        <w:snapToGrid w:val="0"/>
        <w:spacing w:beforeLines="100" w:before="240" w:line="320" w:lineRule="exact"/>
        <w:jc w:val="center"/>
        <w:rPr>
          <w:rFonts w:ascii="游ゴシック" w:hAnsi="游ゴシック"/>
          <w:b/>
          <w:sz w:val="36"/>
          <w:szCs w:val="36"/>
        </w:rPr>
      </w:pPr>
      <w:r w:rsidRPr="00963F9D">
        <w:rPr>
          <w:rFonts w:ascii="游ゴシック" w:hAnsi="游ゴシック" w:cs="ＭＳ 明朝" w:hint="eastAsia"/>
          <w:b/>
          <w:sz w:val="36"/>
          <w:szCs w:val="36"/>
        </w:rPr>
        <w:t>「</w:t>
      </w:r>
      <w:r w:rsidR="002541FE" w:rsidRPr="00963F9D">
        <w:rPr>
          <w:rFonts w:ascii="游ゴシック" w:hAnsi="游ゴシック" w:cs="ＭＳ 明朝" w:hint="eastAsia"/>
          <w:b/>
          <w:sz w:val="36"/>
          <w:szCs w:val="36"/>
        </w:rPr>
        <w:t>青森県</w:t>
      </w:r>
      <w:r w:rsidRPr="00963F9D">
        <w:rPr>
          <w:rFonts w:ascii="游ゴシック" w:hAnsi="游ゴシック" w:hint="eastAsia"/>
          <w:b/>
          <w:sz w:val="36"/>
          <w:szCs w:val="36"/>
        </w:rPr>
        <w:t>おでかけ</w:t>
      </w:r>
      <w:r w:rsidR="00826CB4" w:rsidRPr="00963F9D">
        <w:rPr>
          <w:rFonts w:ascii="游ゴシック" w:hAnsi="游ゴシック" w:hint="eastAsia"/>
          <w:b/>
          <w:sz w:val="36"/>
          <w:szCs w:val="36"/>
        </w:rPr>
        <w:t>キャンペーン</w:t>
      </w:r>
      <w:r w:rsidR="00FF600B">
        <w:rPr>
          <w:rFonts w:ascii="游ゴシック" w:hAnsi="游ゴシック" w:hint="eastAsia"/>
          <w:b/>
          <w:sz w:val="36"/>
          <w:szCs w:val="36"/>
        </w:rPr>
        <w:t>【全国版】</w:t>
      </w:r>
      <w:r w:rsidR="00826CB4" w:rsidRPr="00963F9D">
        <w:rPr>
          <w:rFonts w:ascii="游ゴシック" w:hAnsi="游ゴシック" w:hint="eastAsia"/>
          <w:b/>
          <w:sz w:val="36"/>
          <w:szCs w:val="36"/>
        </w:rPr>
        <w:t>」</w:t>
      </w:r>
      <w:r w:rsidR="005965A0" w:rsidRPr="00963F9D">
        <w:rPr>
          <w:rFonts w:ascii="游ゴシック" w:hAnsi="游ゴシック" w:hint="eastAsia"/>
          <w:b/>
          <w:sz w:val="36"/>
          <w:szCs w:val="36"/>
        </w:rPr>
        <w:t>追加販売申請書</w:t>
      </w:r>
    </w:p>
    <w:p w:rsidR="005965A0" w:rsidRPr="005965A0" w:rsidRDefault="005965A0" w:rsidP="005965A0">
      <w:pPr>
        <w:adjustRightInd w:val="0"/>
        <w:snapToGrid w:val="0"/>
        <w:spacing w:beforeLines="100" w:before="240" w:line="320" w:lineRule="exact"/>
        <w:rPr>
          <w:rFonts w:ascii="游ゴシック" w:hAnsi="游ゴシック"/>
          <w:szCs w:val="24"/>
        </w:rPr>
      </w:pPr>
      <w:r w:rsidRPr="005965A0">
        <w:rPr>
          <w:rFonts w:ascii="游ゴシック" w:hAnsi="游ゴシック" w:hint="eastAsia"/>
          <w:szCs w:val="24"/>
        </w:rPr>
        <w:t>下記の内容で</w:t>
      </w:r>
      <w:r w:rsidRPr="005965A0">
        <w:rPr>
          <w:rFonts w:ascii="游ゴシック" w:hAnsi="游ゴシック" w:cs="ＭＳ 明朝" w:hint="eastAsia"/>
          <w:szCs w:val="24"/>
        </w:rPr>
        <w:t>「</w:t>
      </w:r>
      <w:r w:rsidR="002541FE">
        <w:rPr>
          <w:rFonts w:ascii="游ゴシック" w:hAnsi="游ゴシック" w:cs="ＭＳ 明朝" w:hint="eastAsia"/>
          <w:szCs w:val="24"/>
        </w:rPr>
        <w:t>青森県</w:t>
      </w:r>
      <w:r w:rsidRPr="005965A0">
        <w:rPr>
          <w:rFonts w:ascii="游ゴシック" w:hAnsi="游ゴシック" w:cs="ＭＳ 明朝" w:hint="eastAsia"/>
          <w:szCs w:val="24"/>
        </w:rPr>
        <w:t>おでかけキャンペーン</w:t>
      </w:r>
      <w:r w:rsidR="00FF600B">
        <w:rPr>
          <w:rFonts w:ascii="游ゴシック" w:hAnsi="游ゴシック" w:cs="ＭＳ 明朝" w:hint="eastAsia"/>
          <w:szCs w:val="24"/>
        </w:rPr>
        <w:t>【全国版】</w:t>
      </w:r>
      <w:r w:rsidRPr="005965A0">
        <w:rPr>
          <w:rFonts w:ascii="游ゴシック" w:hAnsi="游ゴシック" w:cs="ＭＳ 明朝" w:hint="eastAsia"/>
          <w:szCs w:val="24"/>
        </w:rPr>
        <w:t>」の追加販売を希望します。</w:t>
      </w:r>
    </w:p>
    <w:p w:rsidR="005965A0" w:rsidRPr="005965A0" w:rsidRDefault="005965A0" w:rsidP="005965A0">
      <w:pPr>
        <w:adjustRightInd w:val="0"/>
        <w:snapToGrid w:val="0"/>
        <w:spacing w:beforeLines="100" w:before="240" w:line="320" w:lineRule="exact"/>
        <w:rPr>
          <w:rFonts w:ascii="游ゴシック" w:hAnsi="游ゴシック"/>
          <w:b/>
          <w:szCs w:val="24"/>
        </w:rPr>
      </w:pPr>
    </w:p>
    <w:p w:rsidR="00826CB4" w:rsidRPr="001A7AD9" w:rsidRDefault="008E08E6" w:rsidP="00F34959">
      <w:pPr>
        <w:adjustRightInd w:val="0"/>
        <w:snapToGrid w:val="0"/>
        <w:spacing w:line="360" w:lineRule="exact"/>
        <w:rPr>
          <w:rFonts w:ascii="游ゴシック" w:hAnsi="游ゴシック"/>
          <w:b/>
          <w:szCs w:val="24"/>
        </w:rPr>
      </w:pPr>
      <w:r w:rsidRPr="001A7AD9">
        <w:rPr>
          <w:rFonts w:ascii="游ゴシック" w:hAnsi="游ゴシック" w:hint="eastAsia"/>
          <w:b/>
          <w:szCs w:val="24"/>
        </w:rPr>
        <w:t>１</w:t>
      </w:r>
      <w:r w:rsidR="00826CB4" w:rsidRPr="001A7AD9">
        <w:rPr>
          <w:rFonts w:ascii="游ゴシック" w:hAnsi="游ゴシック" w:hint="eastAsia"/>
          <w:b/>
          <w:szCs w:val="24"/>
        </w:rPr>
        <w:t xml:space="preserve">　</w:t>
      </w:r>
      <w:r w:rsidRPr="001A7AD9">
        <w:rPr>
          <w:rFonts w:ascii="游ゴシック" w:hAnsi="游ゴシック" w:hint="eastAsia"/>
          <w:b/>
          <w:szCs w:val="24"/>
        </w:rPr>
        <w:t>施設情報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7509"/>
      </w:tblGrid>
      <w:tr w:rsidR="008E08E6" w:rsidRPr="001A7AD9" w:rsidTr="009A1E7D">
        <w:trPr>
          <w:trHeight w:val="227"/>
          <w:jc w:val="center"/>
        </w:trPr>
        <w:tc>
          <w:tcPr>
            <w:tcW w:w="2551" w:type="dxa"/>
          </w:tcPr>
          <w:p w:rsidR="008E08E6" w:rsidRPr="001A7AD9" w:rsidRDefault="008E08E6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  <w:r w:rsidRPr="001A7AD9">
              <w:rPr>
                <w:rFonts w:ascii="游ゴシック" w:hAnsi="游ゴシック" w:hint="eastAsia"/>
                <w:szCs w:val="24"/>
              </w:rPr>
              <w:t>記入日</w:t>
            </w:r>
          </w:p>
        </w:tc>
        <w:tc>
          <w:tcPr>
            <w:tcW w:w="7509" w:type="dxa"/>
          </w:tcPr>
          <w:p w:rsidR="008E08E6" w:rsidRPr="001A7AD9" w:rsidRDefault="005965A0" w:rsidP="00245303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  <w:r>
              <w:rPr>
                <w:rFonts w:ascii="游ゴシック" w:hAnsi="游ゴシック" w:hint="eastAsia"/>
                <w:szCs w:val="24"/>
              </w:rPr>
              <w:t xml:space="preserve">令和　　</w:t>
            </w:r>
            <w:r w:rsidR="008E08E6" w:rsidRPr="001A7AD9">
              <w:rPr>
                <w:rFonts w:ascii="游ゴシック" w:hAnsi="游ゴシック" w:hint="eastAsia"/>
                <w:szCs w:val="24"/>
              </w:rPr>
              <w:t>年　　月　　日</w:t>
            </w:r>
          </w:p>
        </w:tc>
      </w:tr>
      <w:tr w:rsidR="008E08E6" w:rsidRPr="001A7AD9" w:rsidTr="009A1E7D">
        <w:trPr>
          <w:trHeight w:val="227"/>
          <w:jc w:val="center"/>
        </w:trPr>
        <w:tc>
          <w:tcPr>
            <w:tcW w:w="2551" w:type="dxa"/>
          </w:tcPr>
          <w:p w:rsidR="008E08E6" w:rsidRPr="001A7AD9" w:rsidRDefault="008E08E6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  <w:r w:rsidRPr="001A7AD9">
              <w:rPr>
                <w:rFonts w:ascii="游ゴシック" w:hAnsi="游ゴシック" w:hint="eastAsia"/>
                <w:szCs w:val="24"/>
              </w:rPr>
              <w:t>施設名</w:t>
            </w:r>
          </w:p>
        </w:tc>
        <w:tc>
          <w:tcPr>
            <w:tcW w:w="7509" w:type="dxa"/>
          </w:tcPr>
          <w:p w:rsidR="008E08E6" w:rsidRPr="001A7AD9" w:rsidRDefault="008E08E6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</w:p>
        </w:tc>
      </w:tr>
      <w:tr w:rsidR="008E08E6" w:rsidRPr="001A7AD9" w:rsidTr="009A1E7D">
        <w:trPr>
          <w:trHeight w:val="227"/>
          <w:jc w:val="center"/>
        </w:trPr>
        <w:tc>
          <w:tcPr>
            <w:tcW w:w="2551" w:type="dxa"/>
            <w:vMerge w:val="restart"/>
            <w:vAlign w:val="center"/>
          </w:tcPr>
          <w:p w:rsidR="008E08E6" w:rsidRPr="001A7AD9" w:rsidRDefault="008E08E6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  <w:r w:rsidRPr="001A7AD9">
              <w:rPr>
                <w:rFonts w:ascii="游ゴシック" w:hAnsi="游ゴシック" w:hint="eastAsia"/>
                <w:szCs w:val="24"/>
              </w:rPr>
              <w:t>連絡先</w:t>
            </w:r>
          </w:p>
        </w:tc>
        <w:tc>
          <w:tcPr>
            <w:tcW w:w="7509" w:type="dxa"/>
          </w:tcPr>
          <w:p w:rsidR="008E08E6" w:rsidRDefault="00245303" w:rsidP="00245303">
            <w:pPr>
              <w:adjustRightInd w:val="0"/>
              <w:snapToGrid w:val="0"/>
              <w:spacing w:line="360" w:lineRule="exact"/>
              <w:rPr>
                <w:rFonts w:ascii="游ゴシック" w:hAnsi="游ゴシック" w:cs="ＭＳ 明朝"/>
                <w:szCs w:val="24"/>
              </w:rPr>
            </w:pPr>
            <w:r>
              <w:rPr>
                <w:rFonts w:ascii="游ゴシック" w:hAnsi="游ゴシック" w:cs="ＭＳ 明朝" w:hint="eastAsia"/>
                <w:szCs w:val="24"/>
              </w:rPr>
              <w:t xml:space="preserve">（住所）〒　　－　　　</w:t>
            </w:r>
          </w:p>
          <w:p w:rsidR="00245303" w:rsidRPr="001A7AD9" w:rsidRDefault="00245303" w:rsidP="00245303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  <w:r>
              <w:rPr>
                <w:rFonts w:ascii="游ゴシック" w:hAnsi="游ゴシック" w:cs="ＭＳ 明朝" w:hint="eastAsia"/>
                <w:szCs w:val="24"/>
              </w:rPr>
              <w:t xml:space="preserve">　　　　</w:t>
            </w:r>
          </w:p>
        </w:tc>
      </w:tr>
      <w:tr w:rsidR="00245303" w:rsidRPr="001A7AD9" w:rsidTr="009A1E7D">
        <w:trPr>
          <w:trHeight w:val="227"/>
          <w:jc w:val="center"/>
        </w:trPr>
        <w:tc>
          <w:tcPr>
            <w:tcW w:w="2551" w:type="dxa"/>
            <w:vMerge/>
            <w:vAlign w:val="center"/>
          </w:tcPr>
          <w:p w:rsidR="00245303" w:rsidRPr="001A7AD9" w:rsidRDefault="00245303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</w:p>
        </w:tc>
        <w:tc>
          <w:tcPr>
            <w:tcW w:w="7509" w:type="dxa"/>
          </w:tcPr>
          <w:p w:rsidR="00245303" w:rsidRPr="001A7AD9" w:rsidRDefault="00245303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 w:cs="ＭＳ 明朝"/>
                <w:szCs w:val="24"/>
              </w:rPr>
            </w:pPr>
            <w:r w:rsidRPr="001A7AD9">
              <w:rPr>
                <w:rFonts w:ascii="游ゴシック" w:hAnsi="游ゴシック" w:cs="ＭＳ 明朝" w:hint="eastAsia"/>
                <w:szCs w:val="24"/>
              </w:rPr>
              <w:t>（電話）　　　　　　　　　　（FAX）</w:t>
            </w:r>
          </w:p>
        </w:tc>
      </w:tr>
      <w:tr w:rsidR="008E08E6" w:rsidRPr="001A7AD9" w:rsidTr="009A1E7D">
        <w:trPr>
          <w:trHeight w:val="227"/>
          <w:jc w:val="center"/>
        </w:trPr>
        <w:tc>
          <w:tcPr>
            <w:tcW w:w="2551" w:type="dxa"/>
            <w:vMerge/>
          </w:tcPr>
          <w:p w:rsidR="008E08E6" w:rsidRPr="001A7AD9" w:rsidRDefault="008E08E6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</w:p>
        </w:tc>
        <w:tc>
          <w:tcPr>
            <w:tcW w:w="7509" w:type="dxa"/>
          </w:tcPr>
          <w:p w:rsidR="008E08E6" w:rsidRPr="001A7AD9" w:rsidRDefault="008E08E6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  <w:r w:rsidRPr="001A7AD9">
              <w:rPr>
                <w:rFonts w:ascii="游ゴシック" w:hAnsi="游ゴシック" w:hint="eastAsia"/>
                <w:szCs w:val="24"/>
              </w:rPr>
              <w:t>（e-mail）</w:t>
            </w:r>
          </w:p>
        </w:tc>
      </w:tr>
      <w:tr w:rsidR="008E08E6" w:rsidRPr="001A7AD9" w:rsidTr="009A1E7D">
        <w:trPr>
          <w:trHeight w:val="227"/>
          <w:jc w:val="center"/>
        </w:trPr>
        <w:tc>
          <w:tcPr>
            <w:tcW w:w="2551" w:type="dxa"/>
          </w:tcPr>
          <w:p w:rsidR="008E08E6" w:rsidRPr="001A7AD9" w:rsidRDefault="008E08E6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  <w:r w:rsidRPr="001A7AD9">
              <w:rPr>
                <w:rFonts w:ascii="游ゴシック" w:hAnsi="游ゴシック" w:hint="eastAsia"/>
                <w:szCs w:val="24"/>
              </w:rPr>
              <w:t>担当者名</w:t>
            </w:r>
          </w:p>
        </w:tc>
        <w:tc>
          <w:tcPr>
            <w:tcW w:w="7509" w:type="dxa"/>
          </w:tcPr>
          <w:p w:rsidR="008E08E6" w:rsidRPr="001A7AD9" w:rsidRDefault="008E08E6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</w:p>
        </w:tc>
      </w:tr>
    </w:tbl>
    <w:p w:rsidR="004163A3" w:rsidRPr="001A7AD9" w:rsidRDefault="004163A3" w:rsidP="00F34959">
      <w:pPr>
        <w:adjustRightInd w:val="0"/>
        <w:snapToGrid w:val="0"/>
        <w:spacing w:line="360" w:lineRule="exact"/>
        <w:rPr>
          <w:rFonts w:ascii="游ゴシック" w:hAnsi="游ゴシック"/>
          <w:b/>
        </w:rPr>
      </w:pPr>
    </w:p>
    <w:p w:rsidR="005965A0" w:rsidRPr="001A7AD9" w:rsidRDefault="005965A0" w:rsidP="005965A0">
      <w:pPr>
        <w:adjustRightInd w:val="0"/>
        <w:snapToGrid w:val="0"/>
        <w:spacing w:line="360" w:lineRule="exact"/>
        <w:rPr>
          <w:rFonts w:ascii="游ゴシック" w:hAnsi="游ゴシック"/>
          <w:b/>
          <w:szCs w:val="24"/>
        </w:rPr>
      </w:pPr>
      <w:r>
        <w:rPr>
          <w:rFonts w:ascii="游ゴシック" w:hAnsi="游ゴシック" w:hint="eastAsia"/>
          <w:b/>
          <w:szCs w:val="24"/>
        </w:rPr>
        <w:t>２</w:t>
      </w:r>
      <w:r w:rsidRPr="001A7AD9">
        <w:rPr>
          <w:rFonts w:ascii="游ゴシック" w:hAnsi="游ゴシック" w:hint="eastAsia"/>
          <w:b/>
          <w:szCs w:val="24"/>
        </w:rPr>
        <w:t xml:space="preserve">　</w:t>
      </w:r>
      <w:r>
        <w:rPr>
          <w:rFonts w:ascii="游ゴシック" w:hAnsi="游ゴシック" w:hint="eastAsia"/>
          <w:b/>
          <w:szCs w:val="24"/>
        </w:rPr>
        <w:t>追加販売希望人泊数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7509"/>
      </w:tblGrid>
      <w:tr w:rsidR="005965A0" w:rsidRPr="001A7AD9" w:rsidTr="005965A0">
        <w:trPr>
          <w:trHeight w:val="901"/>
          <w:jc w:val="center"/>
        </w:trPr>
        <w:tc>
          <w:tcPr>
            <w:tcW w:w="2551" w:type="dxa"/>
            <w:vAlign w:val="center"/>
          </w:tcPr>
          <w:p w:rsidR="005965A0" w:rsidRPr="001A7AD9" w:rsidRDefault="005965A0" w:rsidP="00000B2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  <w:r>
              <w:rPr>
                <w:rFonts w:ascii="游ゴシック" w:hAnsi="游ゴシック" w:hint="eastAsia"/>
                <w:szCs w:val="24"/>
              </w:rPr>
              <w:t>追加販売希望人泊数</w:t>
            </w:r>
          </w:p>
        </w:tc>
        <w:tc>
          <w:tcPr>
            <w:tcW w:w="7509" w:type="dxa"/>
            <w:vAlign w:val="center"/>
          </w:tcPr>
          <w:p w:rsidR="005965A0" w:rsidRPr="005965A0" w:rsidRDefault="005965A0" w:rsidP="00000B2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b/>
                <w:sz w:val="28"/>
                <w:szCs w:val="28"/>
                <w:u w:val="single"/>
              </w:rPr>
            </w:pPr>
            <w:r w:rsidRPr="005965A0">
              <w:rPr>
                <w:rFonts w:ascii="游ゴシック" w:hAnsi="游ゴシック" w:hint="eastAsia"/>
                <w:b/>
                <w:sz w:val="28"/>
                <w:szCs w:val="28"/>
                <w:u w:val="single"/>
              </w:rPr>
              <w:t xml:space="preserve">　　　　　　　　人泊</w:t>
            </w:r>
          </w:p>
          <w:p w:rsidR="005965A0" w:rsidRPr="001A7AD9" w:rsidRDefault="005965A0" w:rsidP="00000B2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  <w:r>
              <w:rPr>
                <w:rFonts w:ascii="游ゴシック" w:hAnsi="游ゴシック" w:hint="eastAsia"/>
                <w:szCs w:val="24"/>
              </w:rPr>
              <w:t>※</w:t>
            </w:r>
            <w:r w:rsidRPr="005965A0">
              <w:rPr>
                <w:rFonts w:ascii="游ゴシック" w:hAnsi="游ゴシック" w:hint="eastAsia"/>
                <w:szCs w:val="24"/>
                <w:u w:val="single"/>
              </w:rPr>
              <w:t>完売可能な人泊数</w:t>
            </w:r>
            <w:r>
              <w:rPr>
                <w:rFonts w:ascii="游ゴシック" w:hAnsi="游ゴシック" w:hint="eastAsia"/>
                <w:szCs w:val="24"/>
              </w:rPr>
              <w:t>でお書きください。</w:t>
            </w:r>
          </w:p>
        </w:tc>
      </w:tr>
      <w:tr w:rsidR="005965A0" w:rsidRPr="001A7AD9" w:rsidTr="005965A0">
        <w:trPr>
          <w:trHeight w:val="844"/>
          <w:jc w:val="center"/>
        </w:trPr>
        <w:tc>
          <w:tcPr>
            <w:tcW w:w="2551" w:type="dxa"/>
            <w:vAlign w:val="center"/>
          </w:tcPr>
          <w:p w:rsidR="005965A0" w:rsidRPr="001A7AD9" w:rsidRDefault="005965A0" w:rsidP="00000B2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  <w:r>
              <w:rPr>
                <w:rFonts w:ascii="游ゴシック" w:hAnsi="游ゴシック" w:hint="eastAsia"/>
                <w:szCs w:val="24"/>
              </w:rPr>
              <w:t>完売人泊数</w:t>
            </w:r>
          </w:p>
        </w:tc>
        <w:tc>
          <w:tcPr>
            <w:tcW w:w="7509" w:type="dxa"/>
            <w:vAlign w:val="center"/>
          </w:tcPr>
          <w:p w:rsidR="005965A0" w:rsidRPr="005965A0" w:rsidRDefault="005965A0" w:rsidP="00000B2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b/>
                <w:sz w:val="28"/>
                <w:szCs w:val="28"/>
                <w:u w:val="single"/>
              </w:rPr>
            </w:pPr>
            <w:r w:rsidRPr="005965A0">
              <w:rPr>
                <w:rFonts w:ascii="游ゴシック" w:hAnsi="游ゴシック" w:hint="eastAsia"/>
                <w:b/>
                <w:sz w:val="28"/>
                <w:szCs w:val="28"/>
                <w:u w:val="single"/>
              </w:rPr>
              <w:t xml:space="preserve">　　　　　　　　人泊（　　月　　日現在）</w:t>
            </w:r>
          </w:p>
          <w:p w:rsidR="005965A0" w:rsidRPr="005965A0" w:rsidRDefault="005965A0" w:rsidP="00000B2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  <w:r>
              <w:rPr>
                <w:rFonts w:ascii="游ゴシック" w:hAnsi="游ゴシック" w:hint="eastAsia"/>
                <w:szCs w:val="24"/>
              </w:rPr>
              <w:t>※</w:t>
            </w:r>
            <w:r w:rsidRPr="00D36475">
              <w:rPr>
                <w:rFonts w:ascii="游ゴシック" w:hAnsi="游ゴシック" w:hint="eastAsia"/>
                <w:szCs w:val="24"/>
                <w:u w:val="single"/>
              </w:rPr>
              <w:t>完売した人泊数</w:t>
            </w:r>
            <w:r w:rsidR="00D36475">
              <w:rPr>
                <w:rFonts w:ascii="游ゴシック" w:hAnsi="游ゴシック" w:hint="eastAsia"/>
                <w:szCs w:val="24"/>
                <w:u w:val="single"/>
              </w:rPr>
              <w:t>（予約受付を含む）</w:t>
            </w:r>
            <w:r>
              <w:rPr>
                <w:rFonts w:ascii="游ゴシック" w:hAnsi="游ゴシック" w:hint="eastAsia"/>
                <w:szCs w:val="24"/>
              </w:rPr>
              <w:t>をお書きください。</w:t>
            </w:r>
          </w:p>
        </w:tc>
      </w:tr>
      <w:tr w:rsidR="005965A0" w:rsidRPr="001A7AD9" w:rsidTr="005965A0">
        <w:trPr>
          <w:trHeight w:val="852"/>
          <w:jc w:val="center"/>
        </w:trPr>
        <w:tc>
          <w:tcPr>
            <w:tcW w:w="10060" w:type="dxa"/>
            <w:gridSpan w:val="2"/>
            <w:vAlign w:val="center"/>
          </w:tcPr>
          <w:p w:rsidR="005965A0" w:rsidRPr="001A7AD9" w:rsidRDefault="005965A0" w:rsidP="00000B2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  <w:r>
              <w:rPr>
                <w:rFonts w:ascii="游ゴシック" w:hAnsi="游ゴシック" w:hint="eastAsia"/>
                <w:szCs w:val="24"/>
              </w:rPr>
              <w:t>◎追加販売にあたる前提条件◎</w:t>
            </w:r>
          </w:p>
          <w:p w:rsidR="005965A0" w:rsidRPr="005965A0" w:rsidRDefault="005965A0" w:rsidP="00000B29">
            <w:pPr>
              <w:adjustRightInd w:val="0"/>
              <w:snapToGrid w:val="0"/>
              <w:spacing w:line="360" w:lineRule="exact"/>
              <w:rPr>
                <w:rFonts w:ascii="游ゴシック" w:hAnsi="游ゴシック" w:cs="ＭＳ 明朝"/>
                <w:szCs w:val="24"/>
              </w:rPr>
            </w:pPr>
            <w:r>
              <w:rPr>
                <w:rFonts w:ascii="游ゴシック" w:hAnsi="游ゴシック" w:cs="ＭＳ 明朝" w:hint="eastAsia"/>
                <w:szCs w:val="24"/>
              </w:rPr>
              <w:t>・追加販売は、</w:t>
            </w:r>
            <w:r w:rsidRPr="005965A0">
              <w:rPr>
                <w:rFonts w:ascii="游ゴシック" w:hAnsi="游ゴシック" w:cs="ＭＳ 明朝" w:hint="eastAsia"/>
                <w:b/>
                <w:szCs w:val="24"/>
                <w:u w:val="single"/>
              </w:rPr>
              <w:t>現在の割当人泊数の完売が前提となります。</w:t>
            </w:r>
          </w:p>
        </w:tc>
      </w:tr>
    </w:tbl>
    <w:p w:rsidR="00D36475" w:rsidRDefault="00D36475" w:rsidP="005965A0">
      <w:pPr>
        <w:adjustRightInd w:val="0"/>
        <w:snapToGrid w:val="0"/>
        <w:spacing w:line="360" w:lineRule="exact"/>
        <w:rPr>
          <w:rFonts w:ascii="游ゴシック" w:hAnsi="游ゴシック"/>
        </w:rPr>
      </w:pPr>
    </w:p>
    <w:p w:rsidR="00D36475" w:rsidRPr="00D36475" w:rsidRDefault="00D36475" w:rsidP="005965A0">
      <w:pPr>
        <w:adjustRightInd w:val="0"/>
        <w:snapToGrid w:val="0"/>
        <w:spacing w:line="360" w:lineRule="exact"/>
        <w:rPr>
          <w:rFonts w:ascii="游ゴシック" w:hAnsi="游ゴシック"/>
        </w:rPr>
      </w:pPr>
    </w:p>
    <w:p w:rsidR="00D36475" w:rsidRPr="00D36475" w:rsidRDefault="00D36475" w:rsidP="005965A0">
      <w:pPr>
        <w:adjustRightInd w:val="0"/>
        <w:snapToGrid w:val="0"/>
        <w:spacing w:line="360" w:lineRule="exact"/>
        <w:rPr>
          <w:rFonts w:ascii="游ゴシック" w:hAnsi="游ゴシック"/>
          <w:b/>
        </w:rPr>
      </w:pPr>
      <w:r w:rsidRPr="00D36475">
        <w:rPr>
          <w:rFonts w:ascii="游ゴシック" w:hAnsi="游ゴシック" w:hint="eastAsia"/>
          <w:b/>
        </w:rPr>
        <w:t>＜申請後の流れ＞</w:t>
      </w:r>
    </w:p>
    <w:p w:rsidR="00FF600B" w:rsidRDefault="00FF600B" w:rsidP="00FF600B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○</w:t>
      </w:r>
      <w:r w:rsidR="005965A0">
        <w:rPr>
          <w:rFonts w:hint="eastAsia"/>
          <w:szCs w:val="24"/>
        </w:rPr>
        <w:t>事務局で上記内容を確認後、追加の可否及び追加可能人泊数について改めてご連絡差し上</w:t>
      </w:r>
    </w:p>
    <w:p w:rsidR="00FF600B" w:rsidRDefault="00FF600B" w:rsidP="00FF600B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　</w:t>
      </w:r>
      <w:r w:rsidR="005965A0">
        <w:rPr>
          <w:rFonts w:hint="eastAsia"/>
          <w:szCs w:val="24"/>
        </w:rPr>
        <w:t>げます。</w:t>
      </w:r>
    </w:p>
    <w:p w:rsidR="00FF600B" w:rsidRPr="00FF600B" w:rsidRDefault="00FF600B" w:rsidP="00FF600B">
      <w:pPr>
        <w:ind w:firstLineChars="100" w:firstLine="240"/>
        <w:rPr>
          <w:b/>
          <w:szCs w:val="24"/>
          <w:u w:val="single"/>
        </w:rPr>
      </w:pPr>
      <w:r>
        <w:rPr>
          <w:rFonts w:hint="eastAsia"/>
          <w:szCs w:val="24"/>
        </w:rPr>
        <w:t>○</w:t>
      </w:r>
      <w:r w:rsidRPr="00FF600B">
        <w:rPr>
          <w:rFonts w:hint="eastAsia"/>
          <w:b/>
          <w:szCs w:val="24"/>
          <w:u w:val="single"/>
        </w:rPr>
        <w:t>予算の執行状況によっては、追加割当が出来ない</w:t>
      </w:r>
      <w:bookmarkStart w:id="0" w:name="_GoBack"/>
      <w:bookmarkEnd w:id="0"/>
      <w:r w:rsidRPr="00FF600B">
        <w:rPr>
          <w:rFonts w:hint="eastAsia"/>
          <w:b/>
          <w:szCs w:val="24"/>
          <w:u w:val="single"/>
        </w:rPr>
        <w:t>場合がございます。事務局から承認がおり</w:t>
      </w:r>
    </w:p>
    <w:p w:rsidR="005965A0" w:rsidRPr="00D36475" w:rsidRDefault="00FF600B" w:rsidP="00FF600B">
      <w:pPr>
        <w:ind w:firstLineChars="200" w:firstLine="480"/>
        <w:rPr>
          <w:szCs w:val="24"/>
        </w:rPr>
      </w:pPr>
      <w:r w:rsidRPr="00FF600B">
        <w:rPr>
          <w:rFonts w:hint="eastAsia"/>
          <w:b/>
          <w:szCs w:val="24"/>
          <w:u w:val="single"/>
        </w:rPr>
        <w:t>るまでは、追加販売は決して行わないよう、くれぐれもご注意ください</w:t>
      </w:r>
      <w:r>
        <w:rPr>
          <w:rFonts w:hint="eastAsia"/>
          <w:szCs w:val="24"/>
        </w:rPr>
        <w:t>。</w:t>
      </w:r>
    </w:p>
    <w:sectPr w:rsidR="005965A0" w:rsidRPr="00D36475" w:rsidSect="00D508AB">
      <w:headerReference w:type="default" r:id="rId8"/>
      <w:pgSz w:w="11906" w:h="16838" w:code="9"/>
      <w:pgMar w:top="510" w:right="851" w:bottom="397" w:left="851" w:header="510" w:footer="992" w:gutter="0"/>
      <w:cols w:space="425"/>
      <w:docGrid w:linePitch="38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66A" w:rsidRDefault="0053166A" w:rsidP="00542B14">
      <w:r>
        <w:separator/>
      </w:r>
    </w:p>
  </w:endnote>
  <w:endnote w:type="continuationSeparator" w:id="0">
    <w:p w:rsidR="0053166A" w:rsidRDefault="0053166A" w:rsidP="0054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66A" w:rsidRDefault="0053166A" w:rsidP="00542B14">
      <w:r>
        <w:separator/>
      </w:r>
    </w:p>
  </w:footnote>
  <w:footnote w:type="continuationSeparator" w:id="0">
    <w:p w:rsidR="0053166A" w:rsidRDefault="0053166A" w:rsidP="0054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AB" w:rsidRPr="00963F9D" w:rsidRDefault="00C343B2" w:rsidP="00963F9D">
    <w:pPr>
      <w:pStyle w:val="a6"/>
      <w:rPr>
        <w:rFonts w:ascii="游ゴシック" w:hAnsi="游ゴシック" w:cs="ＭＳ ゴシック"/>
      </w:rPr>
    </w:pPr>
    <w:r>
      <w:rPr>
        <w:rFonts w:ascii="游ゴシック" w:hAnsi="游ゴシック" w:cs="ＭＳ ゴシック" w:hint="eastAsia"/>
      </w:rPr>
      <w:t>（様式</w:t>
    </w:r>
    <w:r w:rsidR="007B6057">
      <w:rPr>
        <w:rFonts w:ascii="游ゴシック" w:hAnsi="游ゴシック" w:cs="ＭＳ ゴシック" w:hint="eastAsia"/>
      </w:rPr>
      <w:t>４</w:t>
    </w:r>
    <w:r w:rsidR="00D508AB" w:rsidRPr="00D508AB">
      <w:rPr>
        <w:rFonts w:ascii="游ゴシック" w:hAnsi="游ゴシック" w:cs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1B3"/>
    <w:multiLevelType w:val="hybridMultilevel"/>
    <w:tmpl w:val="FAF8BB6C"/>
    <w:lvl w:ilvl="0" w:tplc="B9BCE224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2522A9"/>
    <w:multiLevelType w:val="hybridMultilevel"/>
    <w:tmpl w:val="D4A8B9A4"/>
    <w:lvl w:ilvl="0" w:tplc="D7E06324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B4"/>
    <w:rsid w:val="00054FF2"/>
    <w:rsid w:val="000D1B7A"/>
    <w:rsid w:val="000E032A"/>
    <w:rsid w:val="00114FDD"/>
    <w:rsid w:val="00132423"/>
    <w:rsid w:val="001A7AD9"/>
    <w:rsid w:val="00236E1F"/>
    <w:rsid w:val="00245303"/>
    <w:rsid w:val="002541FE"/>
    <w:rsid w:val="00284626"/>
    <w:rsid w:val="002959C3"/>
    <w:rsid w:val="00326ECA"/>
    <w:rsid w:val="003636E0"/>
    <w:rsid w:val="00370567"/>
    <w:rsid w:val="003B185A"/>
    <w:rsid w:val="003D2006"/>
    <w:rsid w:val="003E387F"/>
    <w:rsid w:val="003E4F91"/>
    <w:rsid w:val="004163A3"/>
    <w:rsid w:val="00427C38"/>
    <w:rsid w:val="004557E9"/>
    <w:rsid w:val="004626CB"/>
    <w:rsid w:val="004B5ECF"/>
    <w:rsid w:val="004C187B"/>
    <w:rsid w:val="004D2E40"/>
    <w:rsid w:val="00516061"/>
    <w:rsid w:val="0052012D"/>
    <w:rsid w:val="0053166A"/>
    <w:rsid w:val="00542B14"/>
    <w:rsid w:val="00594166"/>
    <w:rsid w:val="005965A0"/>
    <w:rsid w:val="006174FD"/>
    <w:rsid w:val="00697E45"/>
    <w:rsid w:val="006D5697"/>
    <w:rsid w:val="006F2549"/>
    <w:rsid w:val="007112AC"/>
    <w:rsid w:val="007526B8"/>
    <w:rsid w:val="007675C6"/>
    <w:rsid w:val="00767F6F"/>
    <w:rsid w:val="007B6057"/>
    <w:rsid w:val="00826CB4"/>
    <w:rsid w:val="00833F08"/>
    <w:rsid w:val="008D66A0"/>
    <w:rsid w:val="008E08E6"/>
    <w:rsid w:val="008E0DE9"/>
    <w:rsid w:val="008F1335"/>
    <w:rsid w:val="00926858"/>
    <w:rsid w:val="00963F9D"/>
    <w:rsid w:val="00A21C12"/>
    <w:rsid w:val="00A55514"/>
    <w:rsid w:val="00A5702E"/>
    <w:rsid w:val="00A70234"/>
    <w:rsid w:val="00A879E9"/>
    <w:rsid w:val="00AC5EEA"/>
    <w:rsid w:val="00B726F1"/>
    <w:rsid w:val="00BC2046"/>
    <w:rsid w:val="00BC797E"/>
    <w:rsid w:val="00BF7E48"/>
    <w:rsid w:val="00C343B2"/>
    <w:rsid w:val="00C674EB"/>
    <w:rsid w:val="00C966D0"/>
    <w:rsid w:val="00CC5DB7"/>
    <w:rsid w:val="00D36475"/>
    <w:rsid w:val="00D508AB"/>
    <w:rsid w:val="00DB4B11"/>
    <w:rsid w:val="00E14591"/>
    <w:rsid w:val="00E43F32"/>
    <w:rsid w:val="00F337B9"/>
    <w:rsid w:val="00F34959"/>
    <w:rsid w:val="00F56139"/>
    <w:rsid w:val="00F75D4E"/>
    <w:rsid w:val="00FE31AC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27C6A"/>
  <w15:chartTrackingRefBased/>
  <w15:docId w15:val="{B7458BC8-C958-4863-9D8A-435B2AF7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CB4"/>
    <w:pPr>
      <w:widowControl w:val="0"/>
      <w:jc w:val="both"/>
    </w:pPr>
    <w:rPr>
      <w:rFonts w:ascii="Segoe UI" w:eastAsia="游ゴシック" w:hAnsi="Segoe U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5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2B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2B14"/>
    <w:rPr>
      <w:rFonts w:ascii="Segoe UI" w:eastAsia="游ゴシック" w:hAnsi="Segoe UI"/>
      <w:sz w:val="24"/>
    </w:rPr>
  </w:style>
  <w:style w:type="paragraph" w:styleId="a8">
    <w:name w:val="footer"/>
    <w:basedOn w:val="a"/>
    <w:link w:val="a9"/>
    <w:uiPriority w:val="99"/>
    <w:unhideWhenUsed/>
    <w:rsid w:val="00542B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2B14"/>
    <w:rPr>
      <w:rFonts w:ascii="Segoe UI" w:eastAsia="游ゴシック" w:hAnsi="Segoe UI"/>
      <w:sz w:val="24"/>
    </w:rPr>
  </w:style>
  <w:style w:type="paragraph" w:styleId="aa">
    <w:name w:val="List Paragraph"/>
    <w:basedOn w:val="a"/>
    <w:uiPriority w:val="34"/>
    <w:qFormat/>
    <w:rsid w:val="004163A3"/>
    <w:pPr>
      <w:ind w:leftChars="400" w:left="840"/>
    </w:pPr>
  </w:style>
  <w:style w:type="paragraph" w:styleId="ab">
    <w:name w:val="No Spacing"/>
    <w:uiPriority w:val="1"/>
    <w:qFormat/>
    <w:rsid w:val="00D508A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C4F7C-37FB-4636-BB65-A5644789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201user</cp:lastModifiedBy>
  <cp:revision>37</cp:revision>
  <cp:lastPrinted>2020-12-16T07:47:00Z</cp:lastPrinted>
  <dcterms:created xsi:type="dcterms:W3CDTF">2020-11-25T03:01:00Z</dcterms:created>
  <dcterms:modified xsi:type="dcterms:W3CDTF">2022-09-29T12:00:00Z</dcterms:modified>
</cp:coreProperties>
</file>